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11" w:rsidRPr="00C91171" w:rsidRDefault="00904CBF">
      <w:pPr>
        <w:rPr>
          <w:lang w:val="en-US"/>
        </w:rPr>
      </w:pPr>
      <w:r w:rsidRPr="00904CBF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-770890</wp:posOffset>
            </wp:positionV>
            <wp:extent cx="6467475" cy="8765540"/>
            <wp:effectExtent l="0" t="6032" r="3492" b="3493"/>
            <wp:wrapTight wrapText="bothSides">
              <wp:wrapPolygon edited="0">
                <wp:start x="-20" y="21585"/>
                <wp:lineTo x="21548" y="21585"/>
                <wp:lineTo x="21548" y="38"/>
                <wp:lineTo x="-20" y="38"/>
                <wp:lineTo x="-20" y="21585"/>
              </wp:wrapPolygon>
            </wp:wrapTight>
            <wp:docPr id="1" name="Picture 1" descr="C:\Users\miguitama.victor\AppData\Local\Microsoft\Windows\Temporary Internet Files\Content.Outlook\7MY0J2US\IMG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itama.victor\AppData\Local\Microsoft\Windows\Temporary Internet Files\Content.Outlook\7MY0J2US\IMG_01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7475" cy="87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171" w:rsidRPr="00C91171">
        <w:rPr>
          <w:lang w:val="en-US"/>
        </w:rPr>
        <w:t>Directions: Multiply first. Then, write the Spanish color on the space and color the responses.</w:t>
      </w:r>
      <w:bookmarkStart w:id="0" w:name="_GoBack"/>
      <w:bookmarkEnd w:id="0"/>
    </w:p>
    <w:sectPr w:rsidR="00347911" w:rsidRPr="00C91171" w:rsidSect="00904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F"/>
    <w:rsid w:val="00347911"/>
    <w:rsid w:val="00904CBF"/>
    <w:rsid w:val="00C9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8E781-4E9C-4577-BE7A-BD4B26B1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dcterms:created xsi:type="dcterms:W3CDTF">2018-04-12T12:36:00Z</dcterms:created>
  <dcterms:modified xsi:type="dcterms:W3CDTF">2018-04-19T18:32:00Z</dcterms:modified>
</cp:coreProperties>
</file>